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A169E0">
        <w:rPr>
          <w:rFonts w:ascii="Verdana" w:hAnsi="Verdana" w:cs="Arial"/>
        </w:rPr>
        <w:t>30</w:t>
      </w:r>
      <w:r>
        <w:rPr>
          <w:rFonts w:ascii="Verdana" w:hAnsi="Verdana" w:cs="Arial"/>
        </w:rPr>
        <w:t>.0</w:t>
      </w:r>
      <w:r w:rsidR="00F01830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A169E0">
        <w:rPr>
          <w:rFonts w:ascii="Verdana" w:hAnsi="Verdana" w:cs="Arial"/>
        </w:rPr>
        <w:t>83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BF4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182AFB">
        <w:rPr>
          <w:rFonts w:ascii="Verdana" w:hAnsi="Verdana" w:cs="Arial"/>
        </w:rPr>
        <w:t xml:space="preserve"> </w:t>
      </w:r>
      <w:r w:rsidR="00A169E0">
        <w:rPr>
          <w:rFonts w:ascii="Verdana" w:hAnsi="Verdana" w:cs="Arial"/>
        </w:rPr>
        <w:t>Dükkan devir işlemi.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3B16B6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Emlak ve İstimlak Müdürlüğünün </w:t>
      </w:r>
      <w:r w:rsidR="00A169E0">
        <w:rPr>
          <w:rFonts w:ascii="Verdana" w:hAnsi="Verdana"/>
        </w:rPr>
        <w:t>30</w:t>
      </w:r>
      <w:r>
        <w:rPr>
          <w:rFonts w:ascii="Verdana" w:hAnsi="Verdana"/>
        </w:rPr>
        <w:t>.0</w:t>
      </w:r>
      <w:r w:rsidR="00F01830">
        <w:rPr>
          <w:rFonts w:ascii="Verdana" w:hAnsi="Verdana"/>
        </w:rPr>
        <w:t>6</w:t>
      </w:r>
      <w:r>
        <w:rPr>
          <w:rFonts w:ascii="Verdana" w:hAnsi="Verdana"/>
        </w:rPr>
        <w:t>.2015 tarih ve 50145827/</w:t>
      </w:r>
      <w:r w:rsidR="00F01830">
        <w:rPr>
          <w:rFonts w:ascii="Verdana" w:hAnsi="Verdana"/>
        </w:rPr>
        <w:t>2</w:t>
      </w:r>
      <w:r w:rsidR="00A169E0">
        <w:rPr>
          <w:rFonts w:ascii="Verdana" w:hAnsi="Verdana"/>
        </w:rPr>
        <w:t>83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A5386D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YAPILAN GÖRÜŞMEDE</w:t>
      </w: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Ontemmuz Mahallesi Belediye Bulvarı 1 Caddesi belediye Hizmet Binası altı No: 3/24 ve 3/25 nolu dükkanlarda kiracımız olan Yusuf Tüylüoğlu 22.12.2014 tarihinde vefat ettiği</w:t>
      </w:r>
      <w:r w:rsidR="00B202CD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</w:t>
      </w:r>
    </w:p>
    <w:p w:rsidR="00B202CD" w:rsidRDefault="00B202C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4239BA" w:rsidRDefault="0028639D" w:rsidP="009E7AD4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Söz konusu dükkanlar</w:t>
      </w:r>
      <w:r w:rsidR="00B202CD">
        <w:rPr>
          <w:rFonts w:ascii="Verdana" w:hAnsi="Verdana" w:cs="Lucida Sans Unicode"/>
        </w:rPr>
        <w:t xml:space="preserve">da </w:t>
      </w:r>
      <w:r>
        <w:rPr>
          <w:rFonts w:ascii="Verdana" w:hAnsi="Verdana" w:cs="Lucida Sans Unicode"/>
        </w:rPr>
        <w:t>kiracılık hakkının Veraset ilamında belirtilen tek mirasçı Necmiye Kaya’ya</w:t>
      </w:r>
      <w:r w:rsidR="00D26BDC" w:rsidRPr="00D26BDC">
        <w:rPr>
          <w:rFonts w:ascii="Verdana" w:hAnsi="Verdana"/>
        </w:rPr>
        <w:t xml:space="preserve"> </w:t>
      </w:r>
      <w:r w:rsidR="00B202CD">
        <w:rPr>
          <w:rFonts w:ascii="Verdana" w:hAnsi="Verdana"/>
        </w:rPr>
        <w:t>devri talep edilmişse de; 2886 sayılı Devlet İhale Kanunu gereği devir konusunda İta amirinin görevli ve yetkili olması, şartnamesinin yürürlükten kalkan 1580 sayılı Kanuna göre hazırlanmış olması nedeni</w:t>
      </w:r>
      <w:r w:rsidR="0047716F">
        <w:rPr>
          <w:rFonts w:ascii="Verdana" w:hAnsi="Verdana"/>
        </w:rPr>
        <w:t xml:space="preserve"> ile </w:t>
      </w:r>
      <w:r w:rsidR="00B202CD">
        <w:rPr>
          <w:rFonts w:ascii="Verdana" w:hAnsi="Verdana"/>
        </w:rPr>
        <w:t xml:space="preserve">evrakın dairesine iadesine </w:t>
      </w:r>
      <w:r w:rsidR="0047716F">
        <w:rPr>
          <w:rFonts w:ascii="Verdana" w:hAnsi="Verdana"/>
        </w:rPr>
        <w:t>30</w:t>
      </w:r>
      <w:r w:rsidR="00F01830">
        <w:rPr>
          <w:rFonts w:ascii="Verdana" w:hAnsi="Verdana" w:cs="Lucida Sans Unicode"/>
        </w:rPr>
        <w:t>.</w:t>
      </w:r>
      <w:r w:rsidR="004239BA">
        <w:rPr>
          <w:rFonts w:ascii="Verdana" w:hAnsi="Verdana" w:cs="Lucida Sans Unicode"/>
        </w:rPr>
        <w:t>0</w:t>
      </w:r>
      <w:r w:rsidR="0047716F">
        <w:rPr>
          <w:rFonts w:ascii="Verdana" w:hAnsi="Verdana" w:cs="Lucida Sans Unicode"/>
        </w:rPr>
        <w:t>6.</w:t>
      </w:r>
      <w:r w:rsidR="004239BA">
        <w:rPr>
          <w:rFonts w:ascii="Verdana" w:hAnsi="Verdana" w:cs="Lucida Sans Unicode"/>
        </w:rPr>
        <w:t>2</w:t>
      </w:r>
      <w:r w:rsidR="004239BA">
        <w:rPr>
          <w:rFonts w:ascii="Verdana" w:hAnsi="Verdana"/>
        </w:rPr>
        <w:t xml:space="preserve">015 tarihinde oy birliği ile karar verildi.  </w:t>
      </w:r>
    </w:p>
    <w:p w:rsidR="003B16B6" w:rsidRDefault="003B16B6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MUHARREM AKDEMİR     CEVAT BULUT            SERTAN BACAK         EMİNE UZUN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BELEDİYE BAŞKANI        BLD.MECLİS ÜYESİ     BLD.MECLİS ÜYESİ    BLD.MECLİS ÜYESİ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</w:p>
    <w:p w:rsidR="000A5588" w:rsidRDefault="0047716F" w:rsidP="0047716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A5386D" w:rsidRDefault="00A5386D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MEVLÜT DAĞKIRAN                     ALİ ÇAPRİ                             AV.REYHAN ERTEM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MALİ HİZMETLER MD.                 YAZI İŞLERİ MD.                     HUKUK İŞLERİ MD.</w:t>
      </w:r>
    </w:p>
    <w:p w:rsidR="000A5588" w:rsidRDefault="000A5588" w:rsidP="000A5588"/>
    <w:p w:rsidR="002263E1" w:rsidRDefault="002263E1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D13FA3" w:rsidRDefault="00D13FA3" w:rsidP="002263E1">
      <w:pPr>
        <w:rPr>
          <w:rFonts w:ascii="Verdana" w:hAnsi="Verdana" w:cs="Lucida Sans Unicode"/>
        </w:rPr>
      </w:pPr>
    </w:p>
    <w:p w:rsidR="00D13FA3" w:rsidRDefault="00D13FA3" w:rsidP="002263E1">
      <w:pPr>
        <w:rPr>
          <w:rFonts w:ascii="Verdana" w:hAnsi="Verdana" w:cs="Lucida Sans Unicode"/>
        </w:rPr>
      </w:pPr>
    </w:p>
    <w:sectPr w:rsidR="00D13FA3" w:rsidSect="00182AF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42180"/>
    <w:rsid w:val="00091AF8"/>
    <w:rsid w:val="000A5588"/>
    <w:rsid w:val="00156751"/>
    <w:rsid w:val="00173393"/>
    <w:rsid w:val="00182AFB"/>
    <w:rsid w:val="00184DDC"/>
    <w:rsid w:val="001C7D5D"/>
    <w:rsid w:val="002263E1"/>
    <w:rsid w:val="00251ED8"/>
    <w:rsid w:val="0028639D"/>
    <w:rsid w:val="002A4902"/>
    <w:rsid w:val="002A6043"/>
    <w:rsid w:val="002B0B7D"/>
    <w:rsid w:val="00371C95"/>
    <w:rsid w:val="003B16B6"/>
    <w:rsid w:val="004239BA"/>
    <w:rsid w:val="004332E6"/>
    <w:rsid w:val="004558C4"/>
    <w:rsid w:val="00465C87"/>
    <w:rsid w:val="00471620"/>
    <w:rsid w:val="0047716F"/>
    <w:rsid w:val="00480B71"/>
    <w:rsid w:val="004D704C"/>
    <w:rsid w:val="00513AEA"/>
    <w:rsid w:val="006167A6"/>
    <w:rsid w:val="00643638"/>
    <w:rsid w:val="0064573C"/>
    <w:rsid w:val="006B305C"/>
    <w:rsid w:val="006B7B5C"/>
    <w:rsid w:val="00724F72"/>
    <w:rsid w:val="007A0BF4"/>
    <w:rsid w:val="007D665E"/>
    <w:rsid w:val="00861164"/>
    <w:rsid w:val="008A4EBC"/>
    <w:rsid w:val="008B6935"/>
    <w:rsid w:val="00905E34"/>
    <w:rsid w:val="00946AC7"/>
    <w:rsid w:val="009C5478"/>
    <w:rsid w:val="009E7AD4"/>
    <w:rsid w:val="00A065C5"/>
    <w:rsid w:val="00A169E0"/>
    <w:rsid w:val="00A34F44"/>
    <w:rsid w:val="00A3697C"/>
    <w:rsid w:val="00A5386D"/>
    <w:rsid w:val="00AA6136"/>
    <w:rsid w:val="00B202CD"/>
    <w:rsid w:val="00B3422D"/>
    <w:rsid w:val="00B65609"/>
    <w:rsid w:val="00B9054C"/>
    <w:rsid w:val="00C17E08"/>
    <w:rsid w:val="00C41EA7"/>
    <w:rsid w:val="00C45A95"/>
    <w:rsid w:val="00C81781"/>
    <w:rsid w:val="00CA4BEE"/>
    <w:rsid w:val="00CE0593"/>
    <w:rsid w:val="00D04E51"/>
    <w:rsid w:val="00D13FA3"/>
    <w:rsid w:val="00D20886"/>
    <w:rsid w:val="00D26BDC"/>
    <w:rsid w:val="00D75A1D"/>
    <w:rsid w:val="00D833ED"/>
    <w:rsid w:val="00DA3E75"/>
    <w:rsid w:val="00DE2005"/>
    <w:rsid w:val="00E63A90"/>
    <w:rsid w:val="00F01830"/>
    <w:rsid w:val="00F15757"/>
    <w:rsid w:val="00F4745B"/>
    <w:rsid w:val="00FD404B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70BAE-5BAF-410A-BBF2-AC701E52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2015-06-16T10:42:00Z</cp:lastPrinted>
  <dcterms:created xsi:type="dcterms:W3CDTF">2015-07-03T12:43:00Z</dcterms:created>
  <dcterms:modified xsi:type="dcterms:W3CDTF">2015-08-14T13:48:00Z</dcterms:modified>
</cp:coreProperties>
</file>